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w:t>
            </w:r>
            <w:r w:rsidRPr="005C5360">
              <w:rPr>
                <w:sz w:val="20"/>
              </w:rPr>
              <w:lastRenderedPageBreak/>
              <w:t xml:space="preserve">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lastRenderedPageBreak/>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proofErr w:type="gramStart"/>
            <w:r w:rsidRPr="00C04497">
              <w:rPr>
                <w:sz w:val="20"/>
                <w:lang w:val="en-US"/>
              </w:rPr>
              <w:t>a</w:t>
            </w:r>
            <w:proofErr w:type="gramEnd"/>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proofErr w:type="spellStart"/>
            <w:r w:rsidRPr="00C04497">
              <w:rPr>
                <w:sz w:val="20"/>
                <w:lang w:val="en-US"/>
              </w:rPr>
              <w:t>i</w:t>
            </w:r>
            <w:proofErr w:type="spellEnd"/>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w:t>
            </w:r>
            <w:bookmarkStart w:id="0" w:name="_GoBack"/>
            <w:bookmarkEnd w:id="0"/>
            <w:r w:rsidRPr="00C04497">
              <w:rPr>
                <w:b/>
                <w:sz w:val="20"/>
              </w:rPr>
              <w:t>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w:t>
            </w:r>
            <w:r w:rsidRPr="00A55A6E">
              <w:rPr>
                <w:sz w:val="20"/>
              </w:rPr>
              <w:lastRenderedPageBreak/>
              <w:t>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w:t>
            </w:r>
            <w:proofErr w:type="spellStart"/>
            <w:r w:rsidRPr="00710AB7">
              <w:rPr>
                <w:sz w:val="20"/>
              </w:rPr>
              <w:t>внутритарном</w:t>
            </w:r>
            <w:proofErr w:type="spellEnd"/>
            <w:r w:rsidRPr="00710AB7">
              <w:rPr>
                <w:sz w:val="20"/>
              </w:rPr>
              <w:t xml:space="preserve">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w:t>
            </w:r>
            <w:proofErr w:type="spellStart"/>
            <w:r w:rsidRPr="00710AB7">
              <w:rPr>
                <w:sz w:val="20"/>
              </w:rPr>
              <w:t>внутритарной</w:t>
            </w:r>
            <w:proofErr w:type="spellEnd"/>
            <w:r w:rsidRPr="00710AB7">
              <w:rPr>
                <w:sz w:val="20"/>
              </w:rPr>
              <w:t xml:space="preserve">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710AB7">
              <w:rPr>
                <w:sz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proofErr w:type="gramStart"/>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w:t>
            </w:r>
            <w:proofErr w:type="gramEnd"/>
            <w:r w:rsidRPr="00710AB7">
              <w:rPr>
                <w:sz w:val="20"/>
              </w:rPr>
              <w:t xml:space="preserve">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w:t>
            </w:r>
            <w:r w:rsidRPr="001A0B52">
              <w:rPr>
                <w:sz w:val="20"/>
              </w:rPr>
              <w:lastRenderedPageBreak/>
              <w:t>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lastRenderedPageBreak/>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w:t>
            </w:r>
            <w:proofErr w:type="gramStart"/>
            <w:r w:rsidRPr="00F04CE8">
              <w:rPr>
                <w:sz w:val="20"/>
              </w:rPr>
              <w:t>разделом  требования</w:t>
            </w:r>
            <w:proofErr w:type="gramEnd"/>
            <w:r w:rsidRPr="00F04CE8">
              <w:rPr>
                <w:sz w:val="20"/>
              </w:rPr>
              <w:t xml:space="preserve">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w:t>
            </w:r>
            <w:proofErr w:type="spellStart"/>
            <w:r w:rsidRPr="00F04CE8">
              <w:rPr>
                <w:rFonts w:asciiTheme="minorHAnsi" w:eastAsiaTheme="minorHAnsi" w:hAnsiTheme="minorHAnsi" w:cstheme="minorBidi"/>
                <w:szCs w:val="22"/>
                <w:lang w:val="ru-RU"/>
              </w:rPr>
              <w:t>непокрытия</w:t>
            </w:r>
            <w:proofErr w:type="spellEnd"/>
            <w:r w:rsidRPr="00F04CE8">
              <w:rPr>
                <w:rFonts w:asciiTheme="minorHAnsi" w:eastAsiaTheme="minorHAnsi" w:hAnsiTheme="minorHAnsi" w:cstheme="minorBidi"/>
                <w:szCs w:val="22"/>
                <w:lang w:val="ru-RU"/>
              </w:rPr>
              <w:t xml:space="preserve">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w:t>
            </w:r>
            <w:proofErr w:type="spellStart"/>
            <w:r w:rsidRPr="00817E28">
              <w:rPr>
                <w:sz w:val="20"/>
              </w:rPr>
              <w:t>непредоставления</w:t>
            </w:r>
            <w:proofErr w:type="spellEnd"/>
            <w:r w:rsidRPr="00817E28">
              <w:rPr>
                <w:sz w:val="20"/>
              </w:rPr>
              <w:t xml:space="preserve">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w:t>
            </w:r>
            <w:proofErr w:type="spellStart"/>
            <w:r w:rsidRPr="00817E28">
              <w:rPr>
                <w:sz w:val="20"/>
              </w:rPr>
              <w:t>непредоставления</w:t>
            </w:r>
            <w:proofErr w:type="spellEnd"/>
            <w:r w:rsidRPr="00817E28">
              <w:rPr>
                <w:sz w:val="20"/>
              </w:rPr>
              <w:t xml:space="preserve">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lastRenderedPageBreak/>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 xml:space="preserve">В случае нарушения сроков поставки или </w:t>
            </w:r>
            <w:proofErr w:type="spellStart"/>
            <w:r w:rsidRPr="00D11E2F">
              <w:rPr>
                <w:sz w:val="20"/>
              </w:rPr>
              <w:t>неустранения</w:t>
            </w:r>
            <w:proofErr w:type="spellEnd"/>
            <w:r w:rsidRPr="00D11E2F">
              <w:rPr>
                <w:sz w:val="20"/>
              </w:rPr>
              <w:t xml:space="preserve"> дефектов/неосуществления замены Товара в срок, указанный в пункте 7.9 Договора, Поставщик должен уплатить Покупателю </w:t>
            </w:r>
            <w:r w:rsidRPr="00D11E2F">
              <w:rPr>
                <w:sz w:val="20"/>
              </w:rPr>
              <w:lastRenderedPageBreak/>
              <w:t>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proofErr w:type="gramStart"/>
            <w:r w:rsidRPr="00D11E2F">
              <w:rPr>
                <w:sz w:val="20"/>
              </w:rPr>
              <w:t>право</w:t>
            </w:r>
            <w:proofErr w:type="gramEnd"/>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 xml:space="preserve">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lastRenderedPageBreak/>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w:t>
            </w:r>
            <w:proofErr w:type="spellStart"/>
            <w:r w:rsidRPr="00685BA9">
              <w:rPr>
                <w:sz w:val="20"/>
              </w:rPr>
              <w:t>ых</w:t>
            </w:r>
            <w:proofErr w:type="spellEnd"/>
            <w:r w:rsidRPr="00685BA9">
              <w:rPr>
                <w:sz w:val="20"/>
              </w:rPr>
              <w:t>) оригинала(</w:t>
            </w:r>
            <w:proofErr w:type="spellStart"/>
            <w:r w:rsidRPr="00685BA9">
              <w:rPr>
                <w:sz w:val="20"/>
              </w:rPr>
              <w:t>ов</w:t>
            </w:r>
            <w:proofErr w:type="spellEnd"/>
            <w:r w:rsidRPr="00685BA9">
              <w:rPr>
                <w:sz w:val="20"/>
              </w:rPr>
              <w:t>)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lastRenderedPageBreak/>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E068BBE" w:rsidR="00F2215D" w:rsidRDefault="00F2215D" w:rsidP="007A1E41">
                                <w:pPr>
                                  <w:jc w:val="center"/>
                                </w:pPr>
                                <w:r>
                                  <w:fldChar w:fldCharType="begin"/>
                                </w:r>
                                <w:r>
                                  <w:instrText>PAGE    \* MERGEFORMAT</w:instrText>
                                </w:r>
                                <w:r>
                                  <w:fldChar w:fldCharType="separate"/>
                                </w:r>
                                <w:r w:rsidR="009562C4" w:rsidRPr="009562C4">
                                  <w:rPr>
                                    <w:noProof/>
                                    <w:color w:val="8C8C8C" w:themeColor="background1" w:themeShade="8C"/>
                                  </w:rPr>
                                  <w:t>6</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E068BBE" w:rsidR="00F2215D" w:rsidRDefault="00F2215D" w:rsidP="007A1E41">
                          <w:pPr>
                            <w:jc w:val="center"/>
                          </w:pPr>
                          <w:r>
                            <w:fldChar w:fldCharType="begin"/>
                          </w:r>
                          <w:r>
                            <w:instrText>PAGE    \* MERGEFORMAT</w:instrText>
                          </w:r>
                          <w:r>
                            <w:fldChar w:fldCharType="separate"/>
                          </w:r>
                          <w:r w:rsidR="009562C4" w:rsidRPr="009562C4">
                            <w:rPr>
                              <w:noProof/>
                              <w:color w:val="8C8C8C" w:themeColor="background1" w:themeShade="8C"/>
                            </w:rPr>
                            <w:t>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E5AC9-207E-4809-8143-E5CBFD2D226A}"/>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23</Pages>
  <Words>10866</Words>
  <Characters>61939</Characters>
  <Application>Microsoft Office Word</Application>
  <DocSecurity>0</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27</cp:revision>
  <cp:lastPrinted>2018-05-17T11:50:00Z</cp:lastPrinted>
  <dcterms:created xsi:type="dcterms:W3CDTF">2018-10-23T12:15:00Z</dcterms:created>
  <dcterms:modified xsi:type="dcterms:W3CDTF">2024-01-23T10:26:00Z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